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6B1" w:rsidRPr="00F52689" w:rsidRDefault="002B36B1"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3D7D49" w:rsidP="00F52689">
      <w:pPr>
        <w:spacing w:after="0" w:line="480" w:lineRule="auto"/>
        <w:jc w:val="center"/>
        <w:rPr>
          <w:rFonts w:ascii="Times New Roman" w:hAnsi="Times New Roman" w:cs="Times New Roman"/>
          <w:sz w:val="24"/>
          <w:szCs w:val="24"/>
        </w:rPr>
      </w:pPr>
      <w:r w:rsidRPr="00F52689">
        <w:rPr>
          <w:rFonts w:ascii="Times New Roman" w:hAnsi="Times New Roman" w:cs="Times New Roman"/>
          <w:sz w:val="24"/>
          <w:szCs w:val="24"/>
        </w:rPr>
        <w:t>Elite Corporates and Capitalism</w:t>
      </w:r>
    </w:p>
    <w:p w:rsidR="00096064" w:rsidRPr="00F52689" w:rsidRDefault="001C0D6F" w:rsidP="00F526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3D7D49" w:rsidRPr="00F52689">
        <w:rPr>
          <w:rFonts w:ascii="Times New Roman" w:hAnsi="Times New Roman" w:cs="Times New Roman"/>
          <w:sz w:val="24"/>
          <w:szCs w:val="24"/>
        </w:rPr>
        <w:t xml:space="preserve"> Name</w:t>
      </w:r>
    </w:p>
    <w:p w:rsidR="00096064" w:rsidRPr="00F52689" w:rsidRDefault="003D7D49" w:rsidP="00F52689">
      <w:pPr>
        <w:spacing w:after="0" w:line="480" w:lineRule="auto"/>
        <w:jc w:val="center"/>
        <w:rPr>
          <w:rFonts w:ascii="Times New Roman" w:hAnsi="Times New Roman" w:cs="Times New Roman"/>
          <w:sz w:val="24"/>
          <w:szCs w:val="24"/>
        </w:rPr>
      </w:pPr>
      <w:bookmarkStart w:id="0" w:name="_GoBack"/>
      <w:bookmarkEnd w:id="0"/>
      <w:r w:rsidRPr="00F52689">
        <w:rPr>
          <w:rFonts w:ascii="Times New Roman" w:hAnsi="Times New Roman" w:cs="Times New Roman"/>
          <w:sz w:val="24"/>
          <w:szCs w:val="24"/>
        </w:rPr>
        <w:t>Institution</w:t>
      </w:r>
      <w:r w:rsidR="001C0D6F">
        <w:rPr>
          <w:rFonts w:ascii="Times New Roman" w:hAnsi="Times New Roman" w:cs="Times New Roman"/>
          <w:sz w:val="24"/>
          <w:szCs w:val="24"/>
        </w:rPr>
        <w:t xml:space="preserve"> Affiliation</w:t>
      </w: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096064" w:rsidRPr="00F52689" w:rsidRDefault="00096064" w:rsidP="00F52689">
      <w:pPr>
        <w:spacing w:after="0" w:line="480" w:lineRule="auto"/>
        <w:rPr>
          <w:rFonts w:ascii="Times New Roman" w:hAnsi="Times New Roman" w:cs="Times New Roman"/>
          <w:sz w:val="24"/>
          <w:szCs w:val="24"/>
        </w:rPr>
      </w:pPr>
    </w:p>
    <w:p w:rsidR="00F52689" w:rsidRDefault="00F52689" w:rsidP="00F52689">
      <w:pPr>
        <w:spacing w:after="0" w:line="480" w:lineRule="auto"/>
        <w:rPr>
          <w:rFonts w:ascii="Times New Roman" w:hAnsi="Times New Roman" w:cs="Times New Roman"/>
          <w:sz w:val="24"/>
          <w:szCs w:val="24"/>
        </w:rPr>
      </w:pPr>
    </w:p>
    <w:p w:rsidR="00096064" w:rsidRPr="00F52689" w:rsidRDefault="003D7D49" w:rsidP="00F52689">
      <w:pPr>
        <w:spacing w:after="0" w:line="480" w:lineRule="auto"/>
        <w:jc w:val="center"/>
        <w:rPr>
          <w:rFonts w:ascii="Times New Roman" w:hAnsi="Times New Roman" w:cs="Times New Roman"/>
          <w:sz w:val="24"/>
          <w:szCs w:val="24"/>
        </w:rPr>
      </w:pPr>
      <w:r w:rsidRPr="00F52689">
        <w:rPr>
          <w:rFonts w:ascii="Times New Roman" w:hAnsi="Times New Roman" w:cs="Times New Roman"/>
          <w:sz w:val="24"/>
          <w:szCs w:val="24"/>
        </w:rPr>
        <w:lastRenderedPageBreak/>
        <w:t>Elite Corporates and Capitalism</w:t>
      </w:r>
    </w:p>
    <w:p w:rsidR="00F52689" w:rsidRDefault="003D7D49" w:rsidP="00F52689">
      <w:pPr>
        <w:spacing w:after="0" w:line="480" w:lineRule="auto"/>
        <w:ind w:firstLine="720"/>
        <w:rPr>
          <w:rFonts w:ascii="Times New Roman" w:hAnsi="Times New Roman" w:cs="Times New Roman"/>
          <w:sz w:val="24"/>
          <w:szCs w:val="24"/>
        </w:rPr>
      </w:pPr>
      <w:r w:rsidRPr="00F52689">
        <w:rPr>
          <w:rFonts w:ascii="Times New Roman" w:hAnsi="Times New Roman" w:cs="Times New Roman"/>
          <w:sz w:val="24"/>
          <w:szCs w:val="24"/>
        </w:rPr>
        <w:t xml:space="preserve">The big business does </w:t>
      </w:r>
      <w:r w:rsidR="00EC63CA" w:rsidRPr="00F52689">
        <w:rPr>
          <w:rFonts w:ascii="Times New Roman" w:hAnsi="Times New Roman" w:cs="Times New Roman"/>
          <w:sz w:val="24"/>
          <w:szCs w:val="24"/>
        </w:rPr>
        <w:t xml:space="preserve">not </w:t>
      </w:r>
      <w:r w:rsidRPr="00F52689">
        <w:rPr>
          <w:rFonts w:ascii="Times New Roman" w:hAnsi="Times New Roman" w:cs="Times New Roman"/>
          <w:sz w:val="24"/>
          <w:szCs w:val="24"/>
        </w:rPr>
        <w:t>dominate</w:t>
      </w:r>
      <w:r w:rsidR="00EC63CA" w:rsidRPr="00F52689">
        <w:rPr>
          <w:rFonts w:ascii="Times New Roman" w:hAnsi="Times New Roman" w:cs="Times New Roman"/>
          <w:sz w:val="24"/>
          <w:szCs w:val="24"/>
        </w:rPr>
        <w:t xml:space="preserve"> the government since the elite</w:t>
      </w:r>
      <w:r w:rsidRPr="00F52689">
        <w:rPr>
          <w:rFonts w:ascii="Times New Roman" w:hAnsi="Times New Roman" w:cs="Times New Roman"/>
          <w:sz w:val="24"/>
          <w:szCs w:val="24"/>
        </w:rPr>
        <w:t xml:space="preserve"> corporate </w:t>
      </w:r>
      <w:r w:rsidR="00EC63CA" w:rsidRPr="00F52689">
        <w:rPr>
          <w:rFonts w:ascii="Times New Roman" w:hAnsi="Times New Roman" w:cs="Times New Roman"/>
          <w:sz w:val="24"/>
          <w:szCs w:val="24"/>
        </w:rPr>
        <w:t xml:space="preserve">groups in America are fractured. Powerful elites dominate America, and the groups limit the extent to which others can dominate. Although business groups are powerful than their competitors, they are sometimes denied their objectives.  Business groups are also often opposed by labor groups; liberal interests are challenged by conservative interests and groups that demand </w:t>
      </w:r>
      <w:r w:rsidR="0026357F" w:rsidRPr="00F52689">
        <w:rPr>
          <w:rFonts w:ascii="Times New Roman" w:hAnsi="Times New Roman" w:cs="Times New Roman"/>
          <w:sz w:val="24"/>
          <w:szCs w:val="24"/>
        </w:rPr>
        <w:t>organized civil libertarians fight</w:t>
      </w:r>
      <w:r>
        <w:rPr>
          <w:rFonts w:ascii="Times New Roman" w:hAnsi="Times New Roman" w:cs="Times New Roman"/>
          <w:sz w:val="24"/>
          <w:szCs w:val="24"/>
        </w:rPr>
        <w:t xml:space="preserve"> for</w:t>
      </w:r>
      <w:r w:rsidR="0026357F" w:rsidRPr="00F52689">
        <w:rPr>
          <w:rFonts w:ascii="Times New Roman" w:hAnsi="Times New Roman" w:cs="Times New Roman"/>
          <w:sz w:val="24"/>
          <w:szCs w:val="24"/>
        </w:rPr>
        <w:t xml:space="preserve"> more stringent criminal laws.</w:t>
      </w:r>
      <w:r w:rsidR="00EC63CA" w:rsidRPr="00F52689">
        <w:rPr>
          <w:rFonts w:ascii="Times New Roman" w:hAnsi="Times New Roman" w:cs="Times New Roman"/>
          <w:sz w:val="24"/>
          <w:szCs w:val="24"/>
        </w:rPr>
        <w:t xml:space="preserve"> </w:t>
      </w:r>
      <w:r w:rsidR="0026357F" w:rsidRPr="00F52689">
        <w:rPr>
          <w:rFonts w:ascii="Times New Roman" w:hAnsi="Times New Roman" w:cs="Times New Roman"/>
          <w:sz w:val="24"/>
          <w:szCs w:val="24"/>
        </w:rPr>
        <w:t>According to pluralists</w:t>
      </w:r>
      <w:r w:rsidR="007D535B" w:rsidRPr="00F52689">
        <w:rPr>
          <w:rFonts w:ascii="Times New Roman" w:hAnsi="Times New Roman" w:cs="Times New Roman"/>
          <w:sz w:val="24"/>
          <w:szCs w:val="24"/>
        </w:rPr>
        <w:t xml:space="preserve"> (128),</w:t>
      </w:r>
      <w:r w:rsidR="0026357F" w:rsidRPr="00F52689">
        <w:rPr>
          <w:rFonts w:ascii="Times New Roman" w:hAnsi="Times New Roman" w:cs="Times New Roman"/>
          <w:sz w:val="24"/>
          <w:szCs w:val="24"/>
        </w:rPr>
        <w:t xml:space="preserve"> “no</w:t>
      </w:r>
      <w:r w:rsidR="00EC63CA" w:rsidRPr="00F52689">
        <w:rPr>
          <w:rFonts w:ascii="Times New Roman" w:hAnsi="Times New Roman" w:cs="Times New Roman"/>
          <w:sz w:val="24"/>
          <w:szCs w:val="24"/>
        </w:rPr>
        <w:t xml:space="preserve"> single group </w:t>
      </w:r>
      <w:r w:rsidR="0026357F" w:rsidRPr="00F52689">
        <w:rPr>
          <w:rFonts w:ascii="Times New Roman" w:hAnsi="Times New Roman" w:cs="Times New Roman"/>
          <w:sz w:val="24"/>
          <w:szCs w:val="24"/>
        </w:rPr>
        <w:t xml:space="preserve">can </w:t>
      </w:r>
      <w:r w:rsidR="000D26EC" w:rsidRPr="00F52689">
        <w:rPr>
          <w:rFonts w:ascii="Times New Roman" w:hAnsi="Times New Roman" w:cs="Times New Roman"/>
          <w:sz w:val="24"/>
          <w:szCs w:val="24"/>
        </w:rPr>
        <w:t>dominate</w:t>
      </w:r>
      <w:r w:rsidR="00EC63CA" w:rsidRPr="00F52689">
        <w:rPr>
          <w:rFonts w:ascii="Times New Roman" w:hAnsi="Times New Roman" w:cs="Times New Roman"/>
          <w:sz w:val="24"/>
          <w:szCs w:val="24"/>
        </w:rPr>
        <w:t xml:space="preserve"> the political sy</w:t>
      </w:r>
      <w:r w:rsidR="0026357F" w:rsidRPr="00F52689">
        <w:rPr>
          <w:rFonts w:ascii="Times New Roman" w:hAnsi="Times New Roman" w:cs="Times New Roman"/>
          <w:sz w:val="24"/>
          <w:szCs w:val="24"/>
        </w:rPr>
        <w:t>s</w:t>
      </w:r>
      <w:r w:rsidR="00EC63CA" w:rsidRPr="00F52689">
        <w:rPr>
          <w:rFonts w:ascii="Times New Roman" w:hAnsi="Times New Roman" w:cs="Times New Roman"/>
          <w:sz w:val="24"/>
          <w:szCs w:val="24"/>
        </w:rPr>
        <w:t>tem</w:t>
      </w:r>
      <w:r w:rsidR="000D26EC" w:rsidRPr="00F52689">
        <w:rPr>
          <w:rFonts w:ascii="Times New Roman" w:hAnsi="Times New Roman" w:cs="Times New Roman"/>
          <w:sz w:val="24"/>
          <w:szCs w:val="24"/>
        </w:rPr>
        <w:t>." The power elites' leadership maintain the corporate domination through financial support, the involvement of the board of dire</w:t>
      </w:r>
      <w:r>
        <w:rPr>
          <w:rFonts w:ascii="Times New Roman" w:hAnsi="Times New Roman" w:cs="Times New Roman"/>
          <w:sz w:val="24"/>
          <w:szCs w:val="24"/>
        </w:rPr>
        <w:t>ctors, and ownership of stock. According to an analysis of the fractured elite, t</w:t>
      </w:r>
      <w:r w:rsidR="000D26EC" w:rsidRPr="00F52689">
        <w:rPr>
          <w:rFonts w:ascii="Times New Roman" w:hAnsi="Times New Roman" w:cs="Times New Roman"/>
          <w:sz w:val="24"/>
          <w:szCs w:val="24"/>
        </w:rPr>
        <w:t>he factors that contribute</w:t>
      </w:r>
      <w:r>
        <w:rPr>
          <w:rFonts w:ascii="Times New Roman" w:hAnsi="Times New Roman" w:cs="Times New Roman"/>
          <w:sz w:val="24"/>
          <w:szCs w:val="24"/>
        </w:rPr>
        <w:t>d</w:t>
      </w:r>
      <w:r w:rsidR="000D26EC" w:rsidRPr="00F52689">
        <w:rPr>
          <w:rFonts w:ascii="Times New Roman" w:hAnsi="Times New Roman" w:cs="Times New Roman"/>
          <w:sz w:val="24"/>
          <w:szCs w:val="24"/>
        </w:rPr>
        <w:t xml:space="preserve"> to the corporates elite's cohesion included an activist federal government, large commercial banks, and challeng</w:t>
      </w:r>
      <w:r>
        <w:rPr>
          <w:rFonts w:ascii="Times New Roman" w:hAnsi="Times New Roman" w:cs="Times New Roman"/>
          <w:sz w:val="24"/>
          <w:szCs w:val="24"/>
        </w:rPr>
        <w:t xml:space="preserve">es from a strong union movement. </w:t>
      </w:r>
    </w:p>
    <w:p w:rsidR="007874A5" w:rsidRPr="00F52689" w:rsidRDefault="003D7D49" w:rsidP="00F52689">
      <w:pPr>
        <w:spacing w:after="0" w:line="480" w:lineRule="auto"/>
        <w:ind w:firstLine="720"/>
        <w:rPr>
          <w:rFonts w:ascii="Times New Roman" w:hAnsi="Times New Roman" w:cs="Times New Roman"/>
          <w:sz w:val="24"/>
          <w:szCs w:val="24"/>
        </w:rPr>
      </w:pPr>
      <w:r w:rsidRPr="00F52689">
        <w:rPr>
          <w:rFonts w:ascii="Times New Roman" w:hAnsi="Times New Roman" w:cs="Times New Roman"/>
          <w:sz w:val="24"/>
          <w:szCs w:val="24"/>
        </w:rPr>
        <w:t xml:space="preserve">The corporate moderates accepted to be involved </w:t>
      </w:r>
      <w:r w:rsidR="00315B4A" w:rsidRPr="00F52689">
        <w:rPr>
          <w:rFonts w:ascii="Times New Roman" w:hAnsi="Times New Roman" w:cs="Times New Roman"/>
          <w:sz w:val="24"/>
          <w:szCs w:val="24"/>
        </w:rPr>
        <w:t xml:space="preserve">more economically </w:t>
      </w:r>
      <w:r w:rsidRPr="00F52689">
        <w:rPr>
          <w:rFonts w:ascii="Times New Roman" w:hAnsi="Times New Roman" w:cs="Times New Roman"/>
          <w:sz w:val="24"/>
          <w:szCs w:val="24"/>
        </w:rPr>
        <w:t xml:space="preserve">in government </w:t>
      </w:r>
      <w:r w:rsidR="00315B4A" w:rsidRPr="00F52689">
        <w:rPr>
          <w:rFonts w:ascii="Times New Roman" w:hAnsi="Times New Roman" w:cs="Times New Roman"/>
          <w:sz w:val="24"/>
          <w:szCs w:val="24"/>
        </w:rPr>
        <w:t>through the use of deficit spending and social security expansion than the ultraconservatives. The corporate moderates abandoned commercial Keynesianism due to balance budget in the late 1960s and early 1970s,</w:t>
      </w:r>
      <w:r w:rsidR="00EE0BCE" w:rsidRPr="00F52689">
        <w:rPr>
          <w:rFonts w:ascii="Times New Roman" w:hAnsi="Times New Roman" w:cs="Times New Roman"/>
          <w:sz w:val="24"/>
          <w:szCs w:val="24"/>
        </w:rPr>
        <w:t xml:space="preserve"> </w:t>
      </w:r>
      <w:r w:rsidR="00315B4A" w:rsidRPr="00F52689">
        <w:rPr>
          <w:rFonts w:ascii="Times New Roman" w:hAnsi="Times New Roman" w:cs="Times New Roman"/>
          <w:sz w:val="24"/>
          <w:szCs w:val="24"/>
        </w:rPr>
        <w:t xml:space="preserve">high-interest rates and rise in the rate of inflation. </w:t>
      </w:r>
      <w:r w:rsidR="00EE0BCE" w:rsidRPr="00F52689">
        <w:rPr>
          <w:rFonts w:ascii="Times New Roman" w:hAnsi="Times New Roman" w:cs="Times New Roman"/>
          <w:sz w:val="24"/>
          <w:szCs w:val="24"/>
        </w:rPr>
        <w:t xml:space="preserve"> According </w:t>
      </w:r>
      <w:r w:rsidR="007D535B" w:rsidRPr="00F52689">
        <w:rPr>
          <w:rFonts w:ascii="Times New Roman" w:hAnsi="Times New Roman" w:cs="Times New Roman"/>
          <w:sz w:val="24"/>
          <w:szCs w:val="24"/>
        </w:rPr>
        <w:t>to the fractured-elite account (135),</w:t>
      </w:r>
      <w:r w:rsidR="00EE0BCE" w:rsidRPr="00F52689">
        <w:rPr>
          <w:rFonts w:ascii="Times New Roman" w:hAnsi="Times New Roman" w:cs="Times New Roman"/>
          <w:sz w:val="24"/>
          <w:szCs w:val="24"/>
        </w:rPr>
        <w:t xml:space="preserve"> "the centrality of banks in the social network created ties among the leaders of the largest American corporations." The</w:t>
      </w:r>
      <w:r w:rsidR="00DA500C" w:rsidRPr="00F52689">
        <w:rPr>
          <w:rFonts w:ascii="Times New Roman" w:hAnsi="Times New Roman" w:cs="Times New Roman"/>
          <w:sz w:val="24"/>
          <w:szCs w:val="24"/>
        </w:rPr>
        <w:t xml:space="preserve"> commercial banks lost their central position in the network due to</w:t>
      </w:r>
      <w:r w:rsidR="00EE0BCE" w:rsidRPr="00F52689">
        <w:rPr>
          <w:rFonts w:ascii="Times New Roman" w:hAnsi="Times New Roman" w:cs="Times New Roman"/>
          <w:sz w:val="24"/>
          <w:szCs w:val="24"/>
        </w:rPr>
        <w:t xml:space="preserve"> </w:t>
      </w:r>
      <w:r w:rsidR="00DA500C" w:rsidRPr="00F52689">
        <w:rPr>
          <w:rFonts w:ascii="Times New Roman" w:hAnsi="Times New Roman" w:cs="Times New Roman"/>
          <w:sz w:val="24"/>
          <w:szCs w:val="24"/>
        </w:rPr>
        <w:t>the rise in insurance, steep rise in lending shadow by government, and decline of finance companies as direct lenders led to the banks.</w:t>
      </w:r>
      <w:r w:rsidR="00072B11" w:rsidRPr="00F52689">
        <w:rPr>
          <w:rFonts w:ascii="Times New Roman" w:hAnsi="Times New Roman" w:cs="Times New Roman"/>
          <w:sz w:val="24"/>
          <w:szCs w:val="24"/>
        </w:rPr>
        <w:t xml:space="preserve"> The corporate community developed policy preferences through the policy-planning network during the increasing organizational fragmentation an</w:t>
      </w:r>
      <w:r w:rsidR="001C7B1B">
        <w:rPr>
          <w:rFonts w:ascii="Times New Roman" w:hAnsi="Times New Roman" w:cs="Times New Roman"/>
          <w:sz w:val="24"/>
          <w:szCs w:val="24"/>
        </w:rPr>
        <w:t>d</w:t>
      </w:r>
      <w:r w:rsidR="00072B11" w:rsidRPr="00F52689">
        <w:rPr>
          <w:rFonts w:ascii="Times New Roman" w:hAnsi="Times New Roman" w:cs="Times New Roman"/>
          <w:sz w:val="24"/>
          <w:szCs w:val="24"/>
        </w:rPr>
        <w:t xml:space="preserve"> ineffectiveness</w:t>
      </w:r>
      <w:r w:rsidR="001C7B1B">
        <w:rPr>
          <w:rFonts w:ascii="Times New Roman" w:hAnsi="Times New Roman" w:cs="Times New Roman"/>
          <w:sz w:val="24"/>
          <w:szCs w:val="24"/>
        </w:rPr>
        <w:t>.</w:t>
      </w:r>
    </w:p>
    <w:p w:rsidR="00072B11" w:rsidRPr="00F52689" w:rsidRDefault="003D7D49" w:rsidP="001C7B1B">
      <w:pPr>
        <w:spacing w:after="0" w:line="480" w:lineRule="auto"/>
        <w:ind w:firstLine="720"/>
        <w:rPr>
          <w:rFonts w:ascii="Times New Roman" w:hAnsi="Times New Roman" w:cs="Times New Roman"/>
          <w:sz w:val="24"/>
          <w:szCs w:val="24"/>
        </w:rPr>
      </w:pPr>
      <w:r w:rsidRPr="00F52689">
        <w:rPr>
          <w:rFonts w:ascii="Times New Roman" w:hAnsi="Times New Roman" w:cs="Times New Roman"/>
          <w:sz w:val="24"/>
          <w:szCs w:val="24"/>
        </w:rPr>
        <w:lastRenderedPageBreak/>
        <w:t>Capit</w:t>
      </w:r>
      <w:r w:rsidRPr="00F52689">
        <w:rPr>
          <w:rFonts w:ascii="Times New Roman" w:hAnsi="Times New Roman" w:cs="Times New Roman"/>
          <w:sz w:val="24"/>
          <w:szCs w:val="24"/>
        </w:rPr>
        <w:t>alism is a vital force for economic development</w:t>
      </w:r>
      <w:r w:rsidR="00640CF2" w:rsidRPr="00F52689">
        <w:rPr>
          <w:rFonts w:ascii="Times New Roman" w:hAnsi="Times New Roman" w:cs="Times New Roman"/>
          <w:sz w:val="24"/>
          <w:szCs w:val="24"/>
        </w:rPr>
        <w:t>, which results in democracy. Also, capitalism strongly stimulates innovation hence ends up benefiting lives. Social order can be eroded by economic insecurity and rising inequality</w:t>
      </w:r>
      <w:r w:rsidR="001C7B1B">
        <w:rPr>
          <w:rFonts w:ascii="Times New Roman" w:hAnsi="Times New Roman" w:cs="Times New Roman"/>
          <w:sz w:val="24"/>
          <w:szCs w:val="24"/>
        </w:rPr>
        <w:t xml:space="preserve">. </w:t>
      </w:r>
      <w:r w:rsidR="00D2512A" w:rsidRPr="00F52689">
        <w:rPr>
          <w:rFonts w:ascii="Times New Roman" w:hAnsi="Times New Roman" w:cs="Times New Roman"/>
          <w:sz w:val="24"/>
          <w:szCs w:val="24"/>
        </w:rPr>
        <w:t xml:space="preserve">Capitalism has made life increasingly unequal for people in all classes. Commodification </w:t>
      </w:r>
      <w:r w:rsidR="009E7F7D" w:rsidRPr="00F52689">
        <w:rPr>
          <w:rFonts w:ascii="Times New Roman" w:hAnsi="Times New Roman" w:cs="Times New Roman"/>
          <w:sz w:val="24"/>
          <w:szCs w:val="24"/>
        </w:rPr>
        <w:t>and capitalism have facilitated both new forms of self-invention and humanitarianism.  The invention of recorded film, sound, television, internet, and home computing have been expanded using cult</w:t>
      </w:r>
      <w:r w:rsidR="001C7B1B">
        <w:rPr>
          <w:rFonts w:ascii="Times New Roman" w:hAnsi="Times New Roman" w:cs="Times New Roman"/>
          <w:sz w:val="24"/>
          <w:szCs w:val="24"/>
        </w:rPr>
        <w:t xml:space="preserve">ivation, leading to the fall in </w:t>
      </w:r>
      <w:r w:rsidR="009E7F7D" w:rsidRPr="00F52689">
        <w:rPr>
          <w:rFonts w:ascii="Times New Roman" w:hAnsi="Times New Roman" w:cs="Times New Roman"/>
          <w:sz w:val="24"/>
          <w:szCs w:val="24"/>
        </w:rPr>
        <w:t>the costs of acquiring culture and knowledge.</w:t>
      </w:r>
      <w:r w:rsidR="0058101C" w:rsidRPr="00F52689">
        <w:rPr>
          <w:rFonts w:ascii="Times New Roman" w:hAnsi="Times New Roman" w:cs="Times New Roman"/>
          <w:sz w:val="24"/>
          <w:szCs w:val="24"/>
        </w:rPr>
        <w:t xml:space="preserve"> According to Marx and Engel’s (</w:t>
      </w:r>
      <w:r w:rsidR="007D535B" w:rsidRPr="00F52689">
        <w:rPr>
          <w:rFonts w:ascii="Times New Roman" w:hAnsi="Times New Roman" w:cs="Times New Roman"/>
          <w:sz w:val="24"/>
          <w:szCs w:val="24"/>
        </w:rPr>
        <w:t>154),</w:t>
      </w:r>
      <w:r w:rsidR="0058101C" w:rsidRPr="00F52689">
        <w:rPr>
          <w:rFonts w:ascii="Times New Roman" w:hAnsi="Times New Roman" w:cs="Times New Roman"/>
          <w:sz w:val="24"/>
          <w:szCs w:val="24"/>
        </w:rPr>
        <w:t xml:space="preserve"> "what distinguishes capitalism from other social and economic systems is it's constant revolutionizing of production, uninterrupted disturbance of all social conditions and everlasting uncertainty and agitation." </w:t>
      </w:r>
    </w:p>
    <w:p w:rsidR="00072B11" w:rsidRPr="00F52689" w:rsidRDefault="00072B11" w:rsidP="00F52689">
      <w:pPr>
        <w:spacing w:after="0" w:line="480" w:lineRule="auto"/>
        <w:rPr>
          <w:rFonts w:ascii="Times New Roman" w:hAnsi="Times New Roman" w:cs="Times New Roman"/>
          <w:sz w:val="24"/>
          <w:szCs w:val="24"/>
        </w:rPr>
      </w:pPr>
    </w:p>
    <w:sectPr w:rsidR="00072B11" w:rsidRPr="00F52689" w:rsidSect="007874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D49" w:rsidRDefault="003D7D49">
      <w:pPr>
        <w:spacing w:after="0" w:line="240" w:lineRule="auto"/>
      </w:pPr>
      <w:r>
        <w:separator/>
      </w:r>
    </w:p>
  </w:endnote>
  <w:endnote w:type="continuationSeparator" w:id="0">
    <w:p w:rsidR="003D7D49" w:rsidRDefault="003D7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D49" w:rsidRDefault="003D7D49">
      <w:pPr>
        <w:spacing w:after="0" w:line="240" w:lineRule="auto"/>
      </w:pPr>
      <w:r>
        <w:separator/>
      </w:r>
    </w:p>
  </w:footnote>
  <w:footnote w:type="continuationSeparator" w:id="0">
    <w:p w:rsidR="003D7D49" w:rsidRDefault="003D7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5381835"/>
      <w:docPartObj>
        <w:docPartGallery w:val="Page Numbers (Top of Page)"/>
        <w:docPartUnique/>
      </w:docPartObj>
    </w:sdtPr>
    <w:sdtEndPr>
      <w:rPr>
        <w:rFonts w:ascii="Times New Roman" w:hAnsi="Times New Roman" w:cs="Times New Roman"/>
        <w:noProof/>
        <w:sz w:val="24"/>
        <w:szCs w:val="24"/>
      </w:rPr>
    </w:sdtEndPr>
    <w:sdtContent>
      <w:p w:rsidR="007D535B" w:rsidRPr="007D535B" w:rsidRDefault="003D7D49">
        <w:pPr>
          <w:pStyle w:val="Header"/>
          <w:jc w:val="right"/>
          <w:rPr>
            <w:rFonts w:ascii="Times New Roman" w:hAnsi="Times New Roman" w:cs="Times New Roman"/>
            <w:sz w:val="24"/>
            <w:szCs w:val="24"/>
          </w:rPr>
        </w:pPr>
        <w:r>
          <w:rPr>
            <w:rFonts w:ascii="Times New Roman" w:hAnsi="Times New Roman" w:cs="Times New Roman"/>
            <w:sz w:val="24"/>
            <w:szCs w:val="24"/>
          </w:rPr>
          <w:t>ELITE CORPORATES</w:t>
        </w:r>
        <w:r w:rsidR="00D82CD6" w:rsidRPr="007D535B">
          <w:rPr>
            <w:rFonts w:ascii="Times New Roman" w:hAnsi="Times New Roman" w:cs="Times New Roman"/>
            <w:sz w:val="24"/>
            <w:szCs w:val="24"/>
          </w:rPr>
          <w:t xml:space="preserve"> AND CAPITALISM </w:t>
        </w:r>
        <w:r w:rsidR="00D82CD6">
          <w:rPr>
            <w:rFonts w:ascii="Times New Roman" w:hAnsi="Times New Roman" w:cs="Times New Roman"/>
            <w:sz w:val="24"/>
            <w:szCs w:val="24"/>
          </w:rPr>
          <w:t xml:space="preserve">                                                                                </w:t>
        </w:r>
        <w:r w:rsidR="00D82CD6" w:rsidRPr="007D535B">
          <w:rPr>
            <w:rFonts w:ascii="Times New Roman" w:hAnsi="Times New Roman" w:cs="Times New Roman"/>
            <w:sz w:val="24"/>
            <w:szCs w:val="24"/>
          </w:rPr>
          <w:fldChar w:fldCharType="begin"/>
        </w:r>
        <w:r w:rsidR="00D82CD6" w:rsidRPr="007D535B">
          <w:rPr>
            <w:rFonts w:ascii="Times New Roman" w:hAnsi="Times New Roman" w:cs="Times New Roman"/>
            <w:sz w:val="24"/>
            <w:szCs w:val="24"/>
          </w:rPr>
          <w:instrText xml:space="preserve"> PAGE   \* MERGEFORMAT </w:instrText>
        </w:r>
        <w:r w:rsidR="00D82CD6" w:rsidRPr="007D535B">
          <w:rPr>
            <w:rFonts w:ascii="Times New Roman" w:hAnsi="Times New Roman" w:cs="Times New Roman"/>
            <w:sz w:val="24"/>
            <w:szCs w:val="24"/>
          </w:rPr>
          <w:fldChar w:fldCharType="separate"/>
        </w:r>
        <w:r w:rsidR="001C0D6F">
          <w:rPr>
            <w:rFonts w:ascii="Times New Roman" w:hAnsi="Times New Roman" w:cs="Times New Roman"/>
            <w:noProof/>
            <w:sz w:val="24"/>
            <w:szCs w:val="24"/>
          </w:rPr>
          <w:t>2</w:t>
        </w:r>
        <w:r w:rsidR="00D82CD6" w:rsidRPr="007D535B">
          <w:rPr>
            <w:rFonts w:ascii="Times New Roman" w:hAnsi="Times New Roman" w:cs="Times New Roman"/>
            <w:noProof/>
            <w:sz w:val="24"/>
            <w:szCs w:val="24"/>
          </w:rPr>
          <w:fldChar w:fldCharType="end"/>
        </w:r>
      </w:p>
    </w:sdtContent>
  </w:sdt>
  <w:p w:rsidR="007D535B" w:rsidRDefault="007D5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4A5" w:rsidRPr="007D535B" w:rsidRDefault="003D7D49">
    <w:pPr>
      <w:pStyle w:val="Header"/>
      <w:jc w:val="right"/>
      <w:rPr>
        <w:rFonts w:ascii="Times New Roman" w:hAnsi="Times New Roman" w:cs="Times New Roman"/>
        <w:sz w:val="24"/>
        <w:szCs w:val="24"/>
      </w:rPr>
    </w:pPr>
    <w:r w:rsidRPr="007D535B">
      <w:rPr>
        <w:rFonts w:ascii="Times New Roman" w:hAnsi="Times New Roman" w:cs="Times New Roman"/>
        <w:sz w:val="24"/>
        <w:szCs w:val="24"/>
      </w:rPr>
      <w:t>Running head:</w:t>
    </w:r>
    <w:r w:rsidR="00096064">
      <w:rPr>
        <w:rFonts w:ascii="Times New Roman" w:hAnsi="Times New Roman" w:cs="Times New Roman"/>
        <w:sz w:val="24"/>
        <w:szCs w:val="24"/>
      </w:rPr>
      <w:t xml:space="preserve"> ELITE CORPORATES</w:t>
    </w:r>
    <w:r w:rsidR="007D535B" w:rsidRPr="007D535B">
      <w:rPr>
        <w:rFonts w:ascii="Times New Roman" w:hAnsi="Times New Roman" w:cs="Times New Roman"/>
        <w:sz w:val="24"/>
        <w:szCs w:val="24"/>
      </w:rPr>
      <w:t xml:space="preserve"> AND CAPITALISM</w:t>
    </w:r>
    <w:r w:rsidRPr="007D535B">
      <w:rPr>
        <w:rFonts w:ascii="Times New Roman" w:hAnsi="Times New Roman" w:cs="Times New Roman"/>
        <w:sz w:val="24"/>
        <w:szCs w:val="24"/>
      </w:rPr>
      <w:t xml:space="preserve"> </w:t>
    </w:r>
    <w:sdt>
      <w:sdtPr>
        <w:rPr>
          <w:rFonts w:ascii="Times New Roman" w:hAnsi="Times New Roman" w:cs="Times New Roman"/>
          <w:sz w:val="24"/>
          <w:szCs w:val="24"/>
        </w:rPr>
        <w:id w:val="799502121"/>
        <w:docPartObj>
          <w:docPartGallery w:val="Page Numbers (Top of Page)"/>
          <w:docPartUnique/>
        </w:docPartObj>
      </w:sdtPr>
      <w:sdtEndPr>
        <w:rPr>
          <w:noProof/>
        </w:rPr>
      </w:sdtEndPr>
      <w:sdtContent>
        <w:r w:rsidR="007D535B">
          <w:rPr>
            <w:rFonts w:ascii="Times New Roman" w:hAnsi="Times New Roman" w:cs="Times New Roman"/>
            <w:sz w:val="24"/>
            <w:szCs w:val="24"/>
          </w:rPr>
          <w:t xml:space="preserve">                                                       </w:t>
        </w:r>
        <w:r w:rsidRPr="007D535B">
          <w:rPr>
            <w:rFonts w:ascii="Times New Roman" w:hAnsi="Times New Roman" w:cs="Times New Roman"/>
            <w:sz w:val="24"/>
            <w:szCs w:val="24"/>
          </w:rPr>
          <w:fldChar w:fldCharType="begin"/>
        </w:r>
        <w:r w:rsidRPr="007D535B">
          <w:rPr>
            <w:rFonts w:ascii="Times New Roman" w:hAnsi="Times New Roman" w:cs="Times New Roman"/>
            <w:sz w:val="24"/>
            <w:szCs w:val="24"/>
          </w:rPr>
          <w:instrText xml:space="preserve"> PAGE   \* MERGEFORMAT </w:instrText>
        </w:r>
        <w:r w:rsidRPr="007D535B">
          <w:rPr>
            <w:rFonts w:ascii="Times New Roman" w:hAnsi="Times New Roman" w:cs="Times New Roman"/>
            <w:sz w:val="24"/>
            <w:szCs w:val="24"/>
          </w:rPr>
          <w:fldChar w:fldCharType="separate"/>
        </w:r>
        <w:r w:rsidR="001C0D6F">
          <w:rPr>
            <w:rFonts w:ascii="Times New Roman" w:hAnsi="Times New Roman" w:cs="Times New Roman"/>
            <w:noProof/>
            <w:sz w:val="24"/>
            <w:szCs w:val="24"/>
          </w:rPr>
          <w:t>1</w:t>
        </w:r>
        <w:r w:rsidRPr="007D535B">
          <w:rPr>
            <w:rFonts w:ascii="Times New Roman" w:hAnsi="Times New Roman" w:cs="Times New Roman"/>
            <w:noProof/>
            <w:sz w:val="24"/>
            <w:szCs w:val="24"/>
          </w:rPr>
          <w:fldChar w:fldCharType="end"/>
        </w:r>
      </w:sdtContent>
    </w:sdt>
  </w:p>
  <w:p w:rsidR="007874A5" w:rsidRPr="007D535B" w:rsidRDefault="007874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A5"/>
    <w:rsid w:val="00072B11"/>
    <w:rsid w:val="00096064"/>
    <w:rsid w:val="000D26EC"/>
    <w:rsid w:val="001C0D6F"/>
    <w:rsid w:val="001C7B1B"/>
    <w:rsid w:val="0026357F"/>
    <w:rsid w:val="002B36B1"/>
    <w:rsid w:val="00315B4A"/>
    <w:rsid w:val="003D7D49"/>
    <w:rsid w:val="0058101C"/>
    <w:rsid w:val="00640CF2"/>
    <w:rsid w:val="00746B22"/>
    <w:rsid w:val="007874A5"/>
    <w:rsid w:val="007D535B"/>
    <w:rsid w:val="009E7F7D"/>
    <w:rsid w:val="00CD2F66"/>
    <w:rsid w:val="00CF216B"/>
    <w:rsid w:val="00D2512A"/>
    <w:rsid w:val="00D82CD6"/>
    <w:rsid w:val="00DA0E0F"/>
    <w:rsid w:val="00DA500C"/>
    <w:rsid w:val="00E771CA"/>
    <w:rsid w:val="00EC63CA"/>
    <w:rsid w:val="00EE0BCE"/>
    <w:rsid w:val="00F52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C2671-FB9F-4CA1-A0D9-9C2D8339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4A5"/>
  </w:style>
  <w:style w:type="paragraph" w:styleId="Footer">
    <w:name w:val="footer"/>
    <w:basedOn w:val="Normal"/>
    <w:link w:val="FooterChar"/>
    <w:uiPriority w:val="99"/>
    <w:unhideWhenUsed/>
    <w:rsid w:val="00787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2019-05-29T18:29:00Z</dcterms:created>
  <dcterms:modified xsi:type="dcterms:W3CDTF">2019-05-29T18:29:00Z</dcterms:modified>
</cp:coreProperties>
</file>